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1658DD" w:rsidRPr="000F1EB3" w:rsidTr="00EC76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B3" w:rsidRPr="000F1EB3" w:rsidRDefault="000F1EB3" w:rsidP="00C24E4A">
            <w:pPr>
              <w:spacing w:after="0" w:line="240" w:lineRule="auto"/>
              <w:ind w:left="1026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Приложение № 1 </w:t>
            </w:r>
          </w:p>
          <w:p w:rsidR="00C24E4A" w:rsidRDefault="000F1EB3" w:rsidP="00C24E4A">
            <w:pPr>
              <w:spacing w:after="0" w:line="240" w:lineRule="auto"/>
              <w:ind w:left="1026"/>
              <w:rPr>
                <w:sz w:val="24"/>
                <w:szCs w:val="24"/>
              </w:rPr>
            </w:pPr>
            <w:r w:rsidRPr="000F1EB3">
              <w:rPr>
                <w:bCs/>
                <w:sz w:val="24"/>
                <w:szCs w:val="24"/>
              </w:rPr>
              <w:t>к Извещению об осуществлении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1EB3">
              <w:rPr>
                <w:bCs/>
                <w:sz w:val="24"/>
                <w:szCs w:val="24"/>
              </w:rPr>
              <w:t>закупки при проведении электронного аукциона</w:t>
            </w:r>
            <w:r w:rsidR="00FE4B91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на оказание услуг </w:t>
            </w:r>
            <w:r w:rsidR="00C24E4A">
              <w:rPr>
                <w:sz w:val="24"/>
                <w:szCs w:val="24"/>
              </w:rPr>
              <w:t xml:space="preserve">по оценке профессиональных рисков для нужд </w:t>
            </w:r>
          </w:p>
          <w:p w:rsidR="000F1EB3" w:rsidRPr="000F1EB3" w:rsidRDefault="00C24E4A" w:rsidP="00C24E4A">
            <w:pPr>
              <w:spacing w:after="0" w:line="240" w:lineRule="auto"/>
              <w:ind w:left="102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ИПУ РАН</w:t>
            </w:r>
          </w:p>
          <w:p w:rsidR="000F1EB3" w:rsidRPr="000F1EB3" w:rsidRDefault="00FE4B91" w:rsidP="000F1EB3">
            <w:pPr>
              <w:tabs>
                <w:tab w:val="left" w:pos="1560"/>
              </w:tabs>
              <w:spacing w:after="0" w:line="360" w:lineRule="exact"/>
              <w:ind w:left="1593"/>
              <w:rPr>
                <w:bCs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«УТВЕРЖДАЮ»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0F1EB3">
              <w:rPr>
                <w:sz w:val="24"/>
                <w:szCs w:val="24"/>
              </w:rPr>
              <w:t>Мирзоян</w:t>
            </w:r>
            <w:proofErr w:type="spellEnd"/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 xml:space="preserve"> </w:t>
            </w:r>
            <w:r w:rsidRPr="000F1EB3">
              <w:t>______________________________________</w:t>
            </w:r>
          </w:p>
          <w:p w:rsidR="001658DD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24E4A" w:rsidRDefault="00C24E4A" w:rsidP="00C24E4A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1658DD" w:rsidRPr="000F1EB3" w:rsidRDefault="001658DD" w:rsidP="00C24E4A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Обоснование</w:t>
      </w:r>
    </w:p>
    <w:p w:rsidR="001658DD" w:rsidRPr="000F1EB3" w:rsidRDefault="001658DD" w:rsidP="00C24E4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начальной максимальной цены контракта, цены контракта, заключаемого с единственным поставщиком (подрядчиком, исполнителем)</w:t>
      </w:r>
    </w:p>
    <w:p w:rsidR="001658DD" w:rsidRDefault="00F73BCD" w:rsidP="00804F34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 w:rsidRPr="000F1EB3">
        <w:rPr>
          <w:b/>
          <w:sz w:val="24"/>
          <w:szCs w:val="24"/>
          <w:u w:val="single"/>
        </w:rPr>
        <w:t xml:space="preserve">Оказание услуг </w:t>
      </w:r>
      <w:r w:rsidR="00C24E4A">
        <w:rPr>
          <w:b/>
          <w:sz w:val="24"/>
          <w:szCs w:val="24"/>
          <w:u w:val="single"/>
        </w:rPr>
        <w:t>по оценке профессиональных рисков для нужд ИПУ РАН</w:t>
      </w:r>
    </w:p>
    <w:p w:rsidR="00804F34" w:rsidRPr="00804F34" w:rsidRDefault="00804F34" w:rsidP="00804F34">
      <w:pPr>
        <w:tabs>
          <w:tab w:val="left" w:pos="1560"/>
        </w:tabs>
        <w:spacing w:after="0" w:line="360" w:lineRule="exact"/>
        <w:jc w:val="center"/>
        <w:rPr>
          <w:b/>
          <w:sz w:val="12"/>
          <w:szCs w:val="12"/>
          <w:u w:val="single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432"/>
      </w:tblGrid>
      <w:tr w:rsidR="001658DD" w:rsidRPr="000F1EB3" w:rsidTr="00804F34">
        <w:trPr>
          <w:trHeight w:val="7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F73BCD" w:rsidP="00C24E4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ОКПД 2: </w:t>
            </w:r>
            <w:r w:rsidR="00C24E4A">
              <w:rPr>
                <w:sz w:val="24"/>
                <w:szCs w:val="24"/>
              </w:rPr>
              <w:t xml:space="preserve">66.21.10.000 – Услуги по оценке риска и ущерба. </w:t>
            </w:r>
            <w:r w:rsidR="00C24E4A" w:rsidRPr="00C24E4A">
              <w:rPr>
                <w:i/>
                <w:sz w:val="24"/>
                <w:szCs w:val="24"/>
              </w:rPr>
              <w:t>(КТРУ 66.21.10.000-00000001 – Услуги по оценке риска и ущерба. Обязательное применение с 01.01.2024)</w:t>
            </w:r>
          </w:p>
        </w:tc>
      </w:tr>
      <w:tr w:rsidR="001658DD" w:rsidRPr="000F1EB3" w:rsidTr="00C24E4A">
        <w:trPr>
          <w:trHeight w:val="4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EE0D39" w:rsidP="00C24E4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</w:t>
            </w:r>
            <w:r w:rsidR="00486D23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>Федерального закона № 44-ФЗ методом сопоставимых рыночных цен (анализ рынка), руководствуясь положениями приказа</w:t>
            </w:r>
            <w:r w:rsidR="00486D23" w:rsidRPr="000F1EB3">
              <w:rPr>
                <w:sz w:val="24"/>
                <w:szCs w:val="24"/>
              </w:rPr>
              <w:t xml:space="preserve"> Минэкономразвития России от 02.10.</w:t>
            </w:r>
            <w:r w:rsidRPr="000F1EB3">
              <w:rPr>
                <w:sz w:val="24"/>
                <w:szCs w:val="24"/>
              </w:rPr>
              <w:t>2013 № 567 «Об утверждении Методических рекомендаций по применению методов определения начальной (максимальной) цены контракта</w:t>
            </w:r>
            <w:r w:rsidR="00131C9A" w:rsidRPr="000F1EB3">
              <w:rPr>
                <w:sz w:val="24"/>
                <w:szCs w:val="24"/>
              </w:rPr>
              <w:t>, способ определения (поставщика, исполнителя) электронный аукцион.</w:t>
            </w:r>
            <w:r w:rsidRPr="000F1EB3">
              <w:rPr>
                <w:sz w:val="24"/>
                <w:szCs w:val="24"/>
              </w:rPr>
              <w:t xml:space="preserve"> Начальная (максимальная) цена контракта составляет: </w:t>
            </w:r>
            <w:r w:rsidR="00C24E4A">
              <w:rPr>
                <w:b/>
                <w:sz w:val="24"/>
                <w:szCs w:val="24"/>
              </w:rPr>
              <w:t>259 700</w:t>
            </w:r>
            <w:r w:rsidRPr="000F1EB3">
              <w:rPr>
                <w:b/>
                <w:sz w:val="24"/>
                <w:szCs w:val="24"/>
              </w:rPr>
              <w:t xml:space="preserve"> (</w:t>
            </w:r>
            <w:r w:rsidR="00C24E4A">
              <w:rPr>
                <w:b/>
                <w:sz w:val="24"/>
                <w:szCs w:val="24"/>
              </w:rPr>
              <w:t xml:space="preserve">Двести пятьдесят девять тысяч семьсот) </w:t>
            </w:r>
            <w:r w:rsidR="001F7839" w:rsidRPr="000F1EB3">
              <w:rPr>
                <w:b/>
                <w:sz w:val="24"/>
                <w:szCs w:val="24"/>
              </w:rPr>
              <w:t xml:space="preserve">рублей 00 копеек </w:t>
            </w:r>
            <w:r w:rsidR="000F1EB3">
              <w:rPr>
                <w:b/>
                <w:sz w:val="24"/>
                <w:szCs w:val="24"/>
              </w:rPr>
              <w:br/>
            </w:r>
            <w:r w:rsidR="001F7839" w:rsidRPr="000F1EB3">
              <w:rPr>
                <w:b/>
                <w:sz w:val="24"/>
                <w:szCs w:val="24"/>
              </w:rPr>
              <w:t>в т.</w:t>
            </w:r>
            <w:r w:rsidR="000F1EB3">
              <w:rPr>
                <w:b/>
                <w:sz w:val="24"/>
                <w:szCs w:val="24"/>
              </w:rPr>
              <w:t xml:space="preserve"> </w:t>
            </w:r>
            <w:r w:rsidR="001F7839" w:rsidRPr="000F1EB3">
              <w:rPr>
                <w:b/>
                <w:sz w:val="24"/>
                <w:szCs w:val="24"/>
              </w:rPr>
              <w:t xml:space="preserve">ч. НДС 20 % - </w:t>
            </w:r>
            <w:r w:rsidR="00C24E4A">
              <w:rPr>
                <w:b/>
                <w:sz w:val="24"/>
                <w:szCs w:val="24"/>
              </w:rPr>
              <w:t>43 283</w:t>
            </w:r>
            <w:r w:rsidR="001F7839" w:rsidRPr="000F1EB3">
              <w:rPr>
                <w:b/>
                <w:sz w:val="24"/>
                <w:szCs w:val="24"/>
              </w:rPr>
              <w:t>,</w:t>
            </w:r>
            <w:r w:rsidR="00C24E4A">
              <w:rPr>
                <w:b/>
                <w:sz w:val="24"/>
                <w:szCs w:val="24"/>
              </w:rPr>
              <w:t>33 руб</w:t>
            </w:r>
            <w:r w:rsidR="001F7839" w:rsidRPr="000F1EB3">
              <w:rPr>
                <w:b/>
                <w:sz w:val="24"/>
                <w:szCs w:val="24"/>
              </w:rPr>
              <w:t>.</w:t>
            </w:r>
          </w:p>
          <w:p w:rsidR="00EE0D39" w:rsidRPr="000F1EB3" w:rsidRDefault="000F1EB3" w:rsidP="00C24E4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</w:t>
            </w:r>
            <w:r w:rsidRPr="000F1EB3">
              <w:rPr>
                <w:sz w:val="24"/>
                <w:szCs w:val="24"/>
              </w:rPr>
              <w:t xml:space="preserve"> контракта включает в себя стоимость оказанных услуг, расходы</w:t>
            </w:r>
            <w:r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на страхование (при наличии), уплату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</w:t>
            </w:r>
            <w:r>
              <w:rPr>
                <w:sz w:val="24"/>
                <w:szCs w:val="24"/>
              </w:rPr>
              <w:t>и</w:t>
            </w:r>
            <w:r w:rsidRPr="000F1EB3">
              <w:rPr>
                <w:sz w:val="24"/>
                <w:szCs w:val="24"/>
              </w:rPr>
              <w:t xml:space="preserve">сполнителя, в том числе сопутствующие, необходимые для исполнения </w:t>
            </w:r>
            <w:r>
              <w:rPr>
                <w:sz w:val="24"/>
                <w:szCs w:val="24"/>
              </w:rPr>
              <w:t>к</w:t>
            </w:r>
            <w:r w:rsidRPr="000F1EB3">
              <w:rPr>
                <w:sz w:val="24"/>
                <w:szCs w:val="24"/>
              </w:rPr>
              <w:t>онтракта</w:t>
            </w:r>
            <w:r w:rsidR="00C53114" w:rsidRPr="000F1EB3">
              <w:rPr>
                <w:sz w:val="24"/>
                <w:szCs w:val="24"/>
              </w:rPr>
              <w:t>.</w:t>
            </w:r>
          </w:p>
        </w:tc>
      </w:tr>
      <w:tr w:rsidR="001658DD" w:rsidRPr="000F1EB3" w:rsidTr="00804F3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Расчет НМЦК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C53114" w:rsidP="002121EC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Согласно приложению на </w:t>
            </w:r>
            <w:r w:rsidR="002121EC">
              <w:rPr>
                <w:sz w:val="24"/>
                <w:szCs w:val="24"/>
              </w:rPr>
              <w:t>2</w:t>
            </w:r>
            <w:r w:rsidRPr="000F1EB3">
              <w:rPr>
                <w:sz w:val="24"/>
                <w:szCs w:val="24"/>
              </w:rPr>
              <w:t xml:space="preserve">л. в 1 </w:t>
            </w:r>
            <w:r w:rsidR="001658DD" w:rsidRPr="000F1EB3">
              <w:rPr>
                <w:sz w:val="24"/>
                <w:szCs w:val="24"/>
              </w:rPr>
              <w:t>экз.</w:t>
            </w:r>
          </w:p>
        </w:tc>
      </w:tr>
      <w:tr w:rsidR="001658DD" w:rsidRPr="000F1EB3" w:rsidTr="00804F34">
        <w:trPr>
          <w:trHeight w:val="28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Дата подготовки обоснования НМЦК:</w:t>
            </w:r>
            <w:r w:rsidR="008305FE" w:rsidRPr="000F1EB3">
              <w:rPr>
                <w:sz w:val="24"/>
                <w:szCs w:val="24"/>
              </w:rPr>
              <w:t xml:space="preserve"> </w:t>
            </w:r>
            <w:r w:rsidR="00C24E4A">
              <w:rPr>
                <w:sz w:val="24"/>
                <w:szCs w:val="24"/>
              </w:rPr>
              <w:t>17</w:t>
            </w:r>
            <w:r w:rsidR="008305FE" w:rsidRPr="000F1EB3">
              <w:rPr>
                <w:sz w:val="24"/>
                <w:szCs w:val="24"/>
              </w:rPr>
              <w:t>.0</w:t>
            </w:r>
            <w:r w:rsidR="00C24E4A">
              <w:rPr>
                <w:sz w:val="24"/>
                <w:szCs w:val="24"/>
              </w:rPr>
              <w:t>8</w:t>
            </w:r>
            <w:r w:rsidR="008305FE" w:rsidRPr="000F1EB3">
              <w:rPr>
                <w:sz w:val="24"/>
                <w:szCs w:val="24"/>
              </w:rPr>
              <w:t>.2023 г.</w:t>
            </w:r>
          </w:p>
        </w:tc>
      </w:tr>
    </w:tbl>
    <w:p w:rsidR="00C24E4A" w:rsidRDefault="00C24E4A" w:rsidP="00C24E4A">
      <w:pPr>
        <w:tabs>
          <w:tab w:val="left" w:pos="1560"/>
        </w:tabs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C24E4A" w:rsidRDefault="00C24E4A" w:rsidP="00C24E4A">
      <w:pPr>
        <w:tabs>
          <w:tab w:val="left" w:pos="1560"/>
        </w:tabs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1658DD" w:rsidRPr="000F1EB3" w:rsidRDefault="001658DD" w:rsidP="00C24E4A">
      <w:pPr>
        <w:tabs>
          <w:tab w:val="left" w:pos="1560"/>
        </w:tabs>
        <w:spacing w:after="0" w:line="240" w:lineRule="auto"/>
        <w:ind w:left="-709" w:firstLine="709"/>
        <w:jc w:val="both"/>
        <w:rPr>
          <w:sz w:val="24"/>
          <w:szCs w:val="24"/>
        </w:rPr>
      </w:pPr>
      <w:r w:rsidRPr="000F1EB3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</w:t>
      </w:r>
      <w:r w:rsidR="00BF2A0D" w:rsidRPr="000F1EB3">
        <w:rPr>
          <w:sz w:val="24"/>
          <w:szCs w:val="24"/>
        </w:rPr>
        <w:t xml:space="preserve">на </w:t>
      </w:r>
      <w:r w:rsidR="002121EC">
        <w:rPr>
          <w:sz w:val="24"/>
          <w:szCs w:val="24"/>
        </w:rPr>
        <w:t>2</w:t>
      </w:r>
      <w:r w:rsidR="00BF2A0D" w:rsidRPr="000F1EB3">
        <w:rPr>
          <w:sz w:val="24"/>
          <w:szCs w:val="24"/>
        </w:rPr>
        <w:t xml:space="preserve"> л. в 1 </w:t>
      </w:r>
      <w:r w:rsidRPr="000F1EB3">
        <w:rPr>
          <w:sz w:val="24"/>
          <w:szCs w:val="24"/>
        </w:rPr>
        <w:t>экз.</w:t>
      </w:r>
    </w:p>
    <w:p w:rsidR="00BF2A0D" w:rsidRPr="000F1EB3" w:rsidRDefault="00BF2A0D" w:rsidP="00BF2A0D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:rsidR="006416EF" w:rsidRPr="000F1EB3" w:rsidRDefault="00BF2A0D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  <w:r w:rsidRPr="000F1EB3">
        <w:rPr>
          <w:sz w:val="24"/>
          <w:szCs w:val="24"/>
        </w:rPr>
        <w:t xml:space="preserve">Заведующий ФЭО </w:t>
      </w:r>
      <w:bookmarkStart w:id="0" w:name="_GoBack"/>
      <w:bookmarkEnd w:id="0"/>
      <w:r w:rsidRPr="000F1EB3">
        <w:rPr>
          <w:sz w:val="24"/>
          <w:szCs w:val="24"/>
        </w:rPr>
        <w:t xml:space="preserve">                                  _____________                                       А.В. </w:t>
      </w:r>
      <w:r w:rsidR="00804F34">
        <w:rPr>
          <w:sz w:val="24"/>
          <w:szCs w:val="24"/>
        </w:rPr>
        <w:t>Костина</w:t>
      </w:r>
    </w:p>
    <w:sectPr w:rsidR="006416EF" w:rsidRPr="000F1EB3" w:rsidSect="000F1E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0"/>
    <w:rsid w:val="000F1EB3"/>
    <w:rsid w:val="00131C9A"/>
    <w:rsid w:val="001658DD"/>
    <w:rsid w:val="001F7839"/>
    <w:rsid w:val="002121EC"/>
    <w:rsid w:val="003151A0"/>
    <w:rsid w:val="00486D23"/>
    <w:rsid w:val="006416EF"/>
    <w:rsid w:val="007449B2"/>
    <w:rsid w:val="00804F34"/>
    <w:rsid w:val="008305FE"/>
    <w:rsid w:val="00A50F0F"/>
    <w:rsid w:val="00BF2A0D"/>
    <w:rsid w:val="00C24E4A"/>
    <w:rsid w:val="00C53114"/>
    <w:rsid w:val="00D66E0D"/>
    <w:rsid w:val="00E7026D"/>
    <w:rsid w:val="00EE0D39"/>
    <w:rsid w:val="00F73BC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0DA1-8B32-40FA-BCF5-A37B990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2023-03-17T05:03:00Z</cp:lastPrinted>
  <dcterms:created xsi:type="dcterms:W3CDTF">2023-03-20T10:09:00Z</dcterms:created>
  <dcterms:modified xsi:type="dcterms:W3CDTF">2023-09-20T14:35:00Z</dcterms:modified>
</cp:coreProperties>
</file>